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Muhammad Haziq Rosli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Shah Alam, Selangor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haziq.rosli@example.com | +60 10-000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7 October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Hiring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Manufacturing Sdn. Bhd.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Shah Alam, Selangor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Hiring Manager,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Re: Application for the position of Accounts Executive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applying for the Accounts Executive position advertised on your website. I have three years of experience in accounts payable, most recently at ABC Trading Sdn. Bhd.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process about 150 supplier invoices a month, and I cut our month-end closing from five days to three.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 listing asks for experience with SQL Account and SST returns. I've used SQL Account every day since 2023, and I prepare our SST returns every two months.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My expected salary is RM 4,200 a month, and my notice period is one month. My resume is attached, and I'd be glad to attend an interview at your convenience.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Yours 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Muhammad Haziq Rosli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