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Driver | [Vehicle type, e.g. Company van and service vehicle driver]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driver looking for a driver job, ready to work early or late shifts, drive safely and always arrive on time.]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Professional driver's license | LTO | License no. [License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Driving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Safe driving and following traffic rules]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Knowing local roads and using maps well]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vehicle checks and care]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Arriving on time and keeping to schedules]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delivery service]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Drove company vehicles safely to set destinations, following traffic rules and schedules]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Completed about 15 trips a day across Cavite and Metro Manila]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Picked up and dropped off passengers, staff or goods on 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delivery service]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[High school diploma, e.g. Senior High School, General Academic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